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DBAD3" w14:textId="1A8DB257" w:rsidR="008D20D5" w:rsidRPr="00EE398F" w:rsidRDefault="008D20D5" w:rsidP="008D20D5">
      <w:pPr>
        <w:rPr>
          <w:b/>
          <w:bCs/>
          <w:color w:val="BF4E14" w:themeColor="accent2" w:themeShade="BF"/>
          <w:sz w:val="32"/>
          <w:szCs w:val="32"/>
          <w:lang w:val="es-ES"/>
        </w:rPr>
      </w:pPr>
      <w:r w:rsidRPr="00EE398F">
        <w:rPr>
          <w:b/>
          <w:bCs/>
          <w:color w:val="BF4E14" w:themeColor="accent2" w:themeShade="BF"/>
          <w:sz w:val="32"/>
          <w:szCs w:val="32"/>
          <w:lang w:val="es-ES"/>
        </w:rPr>
        <w:t xml:space="preserve">ASTRONOMÍA Y ASTROFÍSICA PARA EL AULA: </w:t>
      </w:r>
      <w:r w:rsidR="007F3C96" w:rsidRPr="00EE398F">
        <w:rPr>
          <w:b/>
          <w:bCs/>
          <w:color w:val="BF4E14" w:themeColor="accent2" w:themeShade="BF"/>
          <w:sz w:val="32"/>
          <w:szCs w:val="32"/>
          <w:lang w:val="es-ES"/>
        </w:rPr>
        <w:br/>
      </w:r>
      <w:r w:rsidR="00EE398F" w:rsidRPr="00EE398F">
        <w:rPr>
          <w:b/>
          <w:bCs/>
          <w:color w:val="BF4E14" w:themeColor="accent2" w:themeShade="BF"/>
          <w:sz w:val="32"/>
          <w:szCs w:val="32"/>
          <w:lang w:val="es-ES"/>
        </w:rPr>
        <w:t>eclipse solar 2026</w:t>
      </w:r>
    </w:p>
    <w:p w14:paraId="26F50DF1" w14:textId="48AC2A3C" w:rsidR="008D20D5" w:rsidRPr="008D20D5" w:rsidRDefault="007F3C96" w:rsidP="008D20D5">
      <w:pPr>
        <w:rPr>
          <w:lang w:val="es-ES"/>
        </w:rPr>
      </w:pPr>
      <w:r>
        <w:rPr>
          <w:b/>
          <w:bCs/>
          <w:lang w:val="es-ES"/>
        </w:rPr>
        <w:br/>
      </w:r>
      <w:r w:rsidR="008D20D5" w:rsidRPr="008D20D5">
        <w:rPr>
          <w:b/>
          <w:bCs/>
          <w:lang w:val="es-ES"/>
        </w:rPr>
        <w:t>Programa definitivo · Modalidad en línea (en directo)</w:t>
      </w:r>
      <w:r w:rsidR="008D20D5" w:rsidRPr="008D20D5">
        <w:rPr>
          <w:lang w:val="es-ES"/>
        </w:rPr>
        <w:br/>
      </w:r>
      <w:r w:rsidR="008D20D5" w:rsidRPr="008D20D5">
        <w:rPr>
          <w:b/>
          <w:bCs/>
          <w:lang w:val="es-ES"/>
        </w:rPr>
        <w:t>20 horas certificadas</w:t>
      </w:r>
      <w:r w:rsidR="008D20D5" w:rsidRPr="008D20D5">
        <w:rPr>
          <w:lang w:val="es-ES"/>
        </w:rPr>
        <w:t xml:space="preserve"> · Plazas limitadas</w:t>
      </w:r>
    </w:p>
    <w:p w14:paraId="22248F80" w14:textId="77777777" w:rsidR="008D20D5" w:rsidRPr="008D20D5" w:rsidRDefault="008D20D5" w:rsidP="008D20D5">
      <w:pPr>
        <w:rPr>
          <w:lang w:val="es-ES"/>
        </w:rPr>
      </w:pPr>
      <w:r w:rsidRPr="008D20D5">
        <w:rPr>
          <w:b/>
          <w:bCs/>
          <w:lang w:val="es-ES"/>
        </w:rPr>
        <w:t>Fechas:</w:t>
      </w:r>
      <w:r w:rsidRPr="008D20D5">
        <w:rPr>
          <w:lang w:val="es-ES"/>
        </w:rPr>
        <w:t xml:space="preserve"> 19 y 26 de marzo · 16, 23 y 30 de abril de 2026</w:t>
      </w:r>
      <w:r w:rsidRPr="008D20D5">
        <w:rPr>
          <w:lang w:val="es-ES"/>
        </w:rPr>
        <w:br/>
      </w:r>
      <w:r w:rsidRPr="008D20D5">
        <w:rPr>
          <w:b/>
          <w:bCs/>
          <w:lang w:val="es-ES"/>
        </w:rPr>
        <w:t>Horario:</w:t>
      </w:r>
      <w:r w:rsidRPr="008D20D5">
        <w:rPr>
          <w:lang w:val="es-ES"/>
        </w:rPr>
        <w:t xml:space="preserve"> 17:30 – 20:30 h</w:t>
      </w:r>
    </w:p>
    <w:p w14:paraId="6FA1D6C5" w14:textId="77777777" w:rsidR="008D20D5" w:rsidRPr="008D20D5" w:rsidRDefault="008D20D5" w:rsidP="008D20D5">
      <w:pPr>
        <w:rPr>
          <w:lang w:val="es-ES"/>
        </w:rPr>
      </w:pPr>
      <w:r w:rsidRPr="008D20D5">
        <w:rPr>
          <w:b/>
          <w:bCs/>
          <w:lang w:val="es-ES"/>
        </w:rPr>
        <w:t>Colegiados: sin coste</w:t>
      </w:r>
      <w:r w:rsidRPr="008D20D5">
        <w:rPr>
          <w:lang w:val="es-ES"/>
        </w:rPr>
        <w:br/>
        <w:t>No colegiados: 75 €</w:t>
      </w:r>
    </w:p>
    <w:p w14:paraId="2EB94964" w14:textId="77777777" w:rsidR="008D20D5" w:rsidRPr="008D20D5" w:rsidRDefault="001A5C34" w:rsidP="008D20D5">
      <w:pPr>
        <w:rPr>
          <w:lang w:val="es-ES"/>
        </w:rPr>
      </w:pPr>
      <w:r w:rsidRPr="001A5C34">
        <w:rPr>
          <w:noProof/>
          <w:lang w:val="es-ES"/>
        </w:rPr>
        <w:pict w14:anchorId="16921E14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154144B1" w14:textId="77777777" w:rsidR="008D20D5" w:rsidRPr="00EE398F" w:rsidRDefault="008D20D5" w:rsidP="008D20D5">
      <w:pPr>
        <w:rPr>
          <w:b/>
          <w:bCs/>
          <w:color w:val="BF4E14" w:themeColor="accent2" w:themeShade="BF"/>
          <w:lang w:val="es-ES"/>
        </w:rPr>
      </w:pPr>
      <w:r w:rsidRPr="00EE398F">
        <w:rPr>
          <w:b/>
          <w:bCs/>
          <w:color w:val="BF4E14" w:themeColor="accent2" w:themeShade="BF"/>
          <w:lang w:val="es-ES"/>
        </w:rPr>
        <w:t>Un curso estratégico ante un acontecimiento excepcional</w:t>
      </w:r>
    </w:p>
    <w:p w14:paraId="03F4F918" w14:textId="77777777" w:rsidR="008D20D5" w:rsidRPr="008D20D5" w:rsidRDefault="008D20D5" w:rsidP="008D20D5">
      <w:pPr>
        <w:rPr>
          <w:lang w:val="es-ES"/>
        </w:rPr>
      </w:pPr>
      <w:r w:rsidRPr="008D20D5">
        <w:rPr>
          <w:lang w:val="es-ES"/>
        </w:rPr>
        <w:t>El eclipse solar de 2026 constituye una oportunidad pedagógica de primer orden. Este curso ofrece actualización científica rigurosa y herramientas didácticas concretas para trabajar el fenómeno con seguridad, profundidad conceptual y enfoque competencial en Secundaria y Bachillerato.</w:t>
      </w:r>
    </w:p>
    <w:p w14:paraId="6804C96F" w14:textId="77777777" w:rsidR="008D20D5" w:rsidRPr="008D20D5" w:rsidRDefault="001A5C34" w:rsidP="008D20D5">
      <w:pPr>
        <w:rPr>
          <w:lang w:val="es-ES"/>
        </w:rPr>
      </w:pPr>
      <w:r w:rsidRPr="001A5C34">
        <w:rPr>
          <w:noProof/>
          <w:lang w:val="es-ES"/>
        </w:rPr>
        <w:pict w14:anchorId="7E98AB65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45904801" w14:textId="391B3652" w:rsidR="008D20D5" w:rsidRPr="00EE398F" w:rsidRDefault="008D20D5" w:rsidP="008D20D5">
      <w:pPr>
        <w:rPr>
          <w:b/>
          <w:bCs/>
          <w:color w:val="BF4E14" w:themeColor="accent2" w:themeShade="BF"/>
          <w:lang w:val="es-ES"/>
        </w:rPr>
      </w:pPr>
      <w:r w:rsidRPr="00EE398F">
        <w:rPr>
          <w:b/>
          <w:bCs/>
          <w:color w:val="BF4E14" w:themeColor="accent2" w:themeShade="BF"/>
          <w:lang w:val="es-ES"/>
        </w:rPr>
        <w:t>Equipo docente de referencia internacional</w:t>
      </w:r>
    </w:p>
    <w:p w14:paraId="4B27171E" w14:textId="77777777" w:rsidR="008D20D5" w:rsidRPr="008D20D5" w:rsidRDefault="008D20D5" w:rsidP="008D20D5">
      <w:pPr>
        <w:rPr>
          <w:b/>
          <w:bCs/>
          <w:lang w:val="es-ES"/>
        </w:rPr>
      </w:pPr>
      <w:r w:rsidRPr="008D20D5">
        <w:rPr>
          <w:b/>
          <w:bCs/>
          <w:lang w:val="es-ES"/>
        </w:rPr>
        <w:t>Dra. Rosa María Ros</w:t>
      </w:r>
    </w:p>
    <w:p w14:paraId="35AEC20D" w14:textId="77777777" w:rsidR="008D20D5" w:rsidRPr="008D20D5" w:rsidRDefault="008D20D5" w:rsidP="008D20D5">
      <w:pPr>
        <w:rPr>
          <w:lang w:val="es-ES"/>
        </w:rPr>
      </w:pPr>
      <w:r w:rsidRPr="008D20D5">
        <w:rPr>
          <w:lang w:val="es-ES"/>
        </w:rPr>
        <w:t>Referente mundial en didáctica de la astronomía y presidenta del programa NASE de la Unión Astronómica Internacional.</w:t>
      </w:r>
    </w:p>
    <w:p w14:paraId="0C5732A2" w14:textId="77777777" w:rsidR="008D20D5" w:rsidRPr="008D20D5" w:rsidRDefault="008D20D5" w:rsidP="008D20D5">
      <w:pPr>
        <w:rPr>
          <w:b/>
          <w:bCs/>
          <w:lang w:val="es-ES"/>
        </w:rPr>
      </w:pPr>
      <w:r w:rsidRPr="008D20D5">
        <w:rPr>
          <w:b/>
          <w:bCs/>
          <w:lang w:val="es-ES"/>
        </w:rPr>
        <w:t>Josep Corominas Viñas</w:t>
      </w:r>
    </w:p>
    <w:p w14:paraId="083E3664" w14:textId="77777777" w:rsidR="008D20D5" w:rsidRPr="008D20D5" w:rsidRDefault="008D20D5" w:rsidP="008D20D5">
      <w:pPr>
        <w:rPr>
          <w:lang w:val="es-ES"/>
        </w:rPr>
      </w:pPr>
      <w:r w:rsidRPr="008D20D5">
        <w:rPr>
          <w:lang w:val="es-ES"/>
        </w:rPr>
        <w:t xml:space="preserve">Premio 2024 de la </w:t>
      </w:r>
      <w:proofErr w:type="spellStart"/>
      <w:r w:rsidRPr="008D20D5">
        <w:rPr>
          <w:lang w:val="es-ES"/>
        </w:rPr>
        <w:t>Societat</w:t>
      </w:r>
      <w:proofErr w:type="spellEnd"/>
      <w:r w:rsidRPr="008D20D5">
        <w:rPr>
          <w:lang w:val="es-ES"/>
        </w:rPr>
        <w:t xml:space="preserve"> Catalana de Química. Especialista en didáctica experimental y aprendizaje contextualizado.</w:t>
      </w:r>
    </w:p>
    <w:p w14:paraId="55B93D05" w14:textId="77777777" w:rsidR="008D20D5" w:rsidRPr="008D20D5" w:rsidRDefault="008D20D5" w:rsidP="008D20D5">
      <w:pPr>
        <w:rPr>
          <w:b/>
          <w:bCs/>
          <w:lang w:val="es-ES"/>
        </w:rPr>
      </w:pPr>
      <w:r w:rsidRPr="008D20D5">
        <w:rPr>
          <w:b/>
          <w:bCs/>
          <w:lang w:val="es-ES"/>
        </w:rPr>
        <w:t>Ricardo Moreno Luquero</w:t>
      </w:r>
    </w:p>
    <w:p w14:paraId="3E66C67A" w14:textId="77777777" w:rsidR="008D20D5" w:rsidRPr="008D20D5" w:rsidRDefault="008D20D5" w:rsidP="008D20D5">
      <w:pPr>
        <w:rPr>
          <w:lang w:val="es-ES"/>
        </w:rPr>
      </w:pPr>
      <w:r w:rsidRPr="008D20D5">
        <w:rPr>
          <w:lang w:val="es-ES"/>
        </w:rPr>
        <w:t>Miembro de la Unión Astronómica Internacional. Experto en experimentación astronómica escolar y divulgación científica.</w:t>
      </w:r>
    </w:p>
    <w:p w14:paraId="07D9121C" w14:textId="77777777" w:rsidR="008D20D5" w:rsidRPr="008D20D5" w:rsidRDefault="008D20D5" w:rsidP="008D20D5">
      <w:pPr>
        <w:rPr>
          <w:b/>
          <w:bCs/>
          <w:lang w:val="es-ES"/>
        </w:rPr>
      </w:pPr>
      <w:r w:rsidRPr="008D20D5">
        <w:rPr>
          <w:b/>
          <w:bCs/>
          <w:lang w:val="es-ES"/>
        </w:rPr>
        <w:t>Dra. Valeria Buenrostro-Leiter</w:t>
      </w:r>
    </w:p>
    <w:p w14:paraId="2D988335" w14:textId="77777777" w:rsidR="008D20D5" w:rsidRPr="008D20D5" w:rsidRDefault="008D20D5" w:rsidP="008D20D5">
      <w:pPr>
        <w:rPr>
          <w:lang w:val="es-ES"/>
        </w:rPr>
      </w:pPr>
      <w:r w:rsidRPr="008D20D5">
        <w:rPr>
          <w:lang w:val="es-ES"/>
        </w:rPr>
        <w:t>Astrofísica y especialista en Ciencia de Datos e Inteligencia Artificial aplicada a contextos científicos.</w:t>
      </w:r>
    </w:p>
    <w:p w14:paraId="4EEE4339" w14:textId="77777777" w:rsidR="008D20D5" w:rsidRPr="008D20D5" w:rsidRDefault="001A5C34" w:rsidP="008D20D5">
      <w:pPr>
        <w:rPr>
          <w:lang w:val="es-ES"/>
        </w:rPr>
      </w:pPr>
      <w:r w:rsidRPr="001A5C34">
        <w:rPr>
          <w:noProof/>
          <w:lang w:val="es-ES"/>
        </w:rPr>
        <w:pict w14:anchorId="07D55897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2595B9AD" w14:textId="77777777" w:rsidR="008D20D5" w:rsidRPr="00EE398F" w:rsidRDefault="008D20D5" w:rsidP="008D20D5">
      <w:pPr>
        <w:rPr>
          <w:b/>
          <w:bCs/>
          <w:color w:val="BF4E14" w:themeColor="accent2" w:themeShade="BF"/>
          <w:lang w:val="es-ES"/>
        </w:rPr>
      </w:pPr>
      <w:r w:rsidRPr="00EE398F">
        <w:rPr>
          <w:b/>
          <w:bCs/>
          <w:color w:val="BF4E14" w:themeColor="accent2" w:themeShade="BF"/>
          <w:lang w:val="es-ES"/>
        </w:rPr>
        <w:t>Calendario académico</w:t>
      </w:r>
    </w:p>
    <w:p w14:paraId="7C00DEC3" w14:textId="5D1C138D" w:rsidR="008D20D5" w:rsidRPr="008D20D5" w:rsidRDefault="008D20D5" w:rsidP="008D20D5">
      <w:pPr>
        <w:rPr>
          <w:b/>
          <w:bCs/>
          <w:lang w:val="es-ES"/>
        </w:rPr>
      </w:pPr>
      <w:r w:rsidRPr="008D20D5">
        <w:rPr>
          <w:b/>
          <w:bCs/>
          <w:lang w:val="es-ES"/>
        </w:rPr>
        <w:t>19 de marzo</w:t>
      </w:r>
    </w:p>
    <w:p w14:paraId="486ED287" w14:textId="77777777" w:rsidR="008D20D5" w:rsidRPr="008D20D5" w:rsidRDefault="008D20D5" w:rsidP="008D20D5">
      <w:pPr>
        <w:numPr>
          <w:ilvl w:val="0"/>
          <w:numId w:val="1"/>
        </w:numPr>
        <w:rPr>
          <w:lang w:val="es-ES"/>
        </w:rPr>
      </w:pPr>
      <w:r w:rsidRPr="008D20D5">
        <w:rPr>
          <w:lang w:val="es-ES"/>
        </w:rPr>
        <w:t>Taller 1 – Sistema Tierra-Luna-Sol y geometría de los eclipses</w:t>
      </w:r>
    </w:p>
    <w:p w14:paraId="5E8F7044" w14:textId="77777777" w:rsidR="008D20D5" w:rsidRPr="008D20D5" w:rsidRDefault="008D20D5" w:rsidP="008D20D5">
      <w:pPr>
        <w:numPr>
          <w:ilvl w:val="0"/>
          <w:numId w:val="1"/>
        </w:numPr>
        <w:rPr>
          <w:lang w:val="es-ES"/>
        </w:rPr>
      </w:pPr>
      <w:r w:rsidRPr="008D20D5">
        <w:rPr>
          <w:lang w:val="es-ES"/>
        </w:rPr>
        <w:t>Taller 2 – Movimientos solares y coordenadas celestes</w:t>
      </w:r>
      <w:r w:rsidRPr="008D20D5">
        <w:rPr>
          <w:lang w:val="es-ES"/>
        </w:rPr>
        <w:br/>
      </w:r>
      <w:r w:rsidRPr="008D20D5">
        <w:rPr>
          <w:b/>
          <w:bCs/>
          <w:lang w:val="es-ES"/>
        </w:rPr>
        <w:t>Ponente:</w:t>
      </w:r>
      <w:r w:rsidRPr="008D20D5">
        <w:rPr>
          <w:lang w:val="es-ES"/>
        </w:rPr>
        <w:t xml:space="preserve"> Dra. Rosa María Ros</w:t>
      </w:r>
    </w:p>
    <w:p w14:paraId="3FD2B7C5" w14:textId="1926E00B" w:rsidR="008D20D5" w:rsidRPr="008D20D5" w:rsidRDefault="008D20D5" w:rsidP="008D20D5">
      <w:pPr>
        <w:rPr>
          <w:b/>
          <w:bCs/>
          <w:lang w:val="es-ES"/>
        </w:rPr>
      </w:pPr>
      <w:r w:rsidRPr="008D20D5">
        <w:rPr>
          <w:b/>
          <w:bCs/>
          <w:lang w:val="es-ES"/>
        </w:rPr>
        <w:lastRenderedPageBreak/>
        <w:t>26 de marzo</w:t>
      </w:r>
    </w:p>
    <w:p w14:paraId="11E0DCF5" w14:textId="77777777" w:rsidR="008D20D5" w:rsidRPr="008D20D5" w:rsidRDefault="008D20D5" w:rsidP="008D20D5">
      <w:pPr>
        <w:numPr>
          <w:ilvl w:val="0"/>
          <w:numId w:val="2"/>
        </w:numPr>
        <w:rPr>
          <w:lang w:val="es-ES"/>
        </w:rPr>
      </w:pPr>
      <w:r w:rsidRPr="008D20D5">
        <w:rPr>
          <w:lang w:val="es-ES"/>
        </w:rPr>
        <w:t>Taller 5 – Espectro solar y actividad magnética</w:t>
      </w:r>
    </w:p>
    <w:p w14:paraId="7A89550E" w14:textId="77777777" w:rsidR="008D20D5" w:rsidRPr="008D20D5" w:rsidRDefault="008D20D5" w:rsidP="008D20D5">
      <w:pPr>
        <w:numPr>
          <w:ilvl w:val="0"/>
          <w:numId w:val="2"/>
        </w:numPr>
        <w:rPr>
          <w:lang w:val="es-ES"/>
        </w:rPr>
      </w:pPr>
      <w:r w:rsidRPr="008D20D5">
        <w:rPr>
          <w:lang w:val="es-ES"/>
        </w:rPr>
        <w:t>Taller 6 – Instrumentación y experimentación en el aula</w:t>
      </w:r>
      <w:r w:rsidRPr="008D20D5">
        <w:rPr>
          <w:lang w:val="es-ES"/>
        </w:rPr>
        <w:br/>
      </w:r>
      <w:r w:rsidRPr="008D20D5">
        <w:rPr>
          <w:b/>
          <w:bCs/>
          <w:lang w:val="es-ES"/>
        </w:rPr>
        <w:t>Ponente:</w:t>
      </w:r>
      <w:r w:rsidRPr="008D20D5">
        <w:rPr>
          <w:lang w:val="es-ES"/>
        </w:rPr>
        <w:t xml:space="preserve"> Josep Corominas Viñas</w:t>
      </w:r>
    </w:p>
    <w:p w14:paraId="0190E0D1" w14:textId="036DB4FB" w:rsidR="008D20D5" w:rsidRPr="008D20D5" w:rsidRDefault="008D20D5" w:rsidP="008D20D5">
      <w:pPr>
        <w:rPr>
          <w:b/>
          <w:bCs/>
          <w:lang w:val="es-ES"/>
        </w:rPr>
      </w:pPr>
      <w:r w:rsidRPr="008D20D5">
        <w:rPr>
          <w:b/>
          <w:bCs/>
          <w:lang w:val="es-ES"/>
        </w:rPr>
        <w:t>16 de abril</w:t>
      </w:r>
    </w:p>
    <w:p w14:paraId="2E0D669A" w14:textId="77777777" w:rsidR="008D20D5" w:rsidRPr="008D20D5" w:rsidRDefault="008D20D5" w:rsidP="008D20D5">
      <w:pPr>
        <w:numPr>
          <w:ilvl w:val="0"/>
          <w:numId w:val="3"/>
        </w:numPr>
        <w:rPr>
          <w:lang w:val="es-ES"/>
        </w:rPr>
      </w:pPr>
      <w:r w:rsidRPr="008D20D5">
        <w:rPr>
          <w:lang w:val="es-ES"/>
        </w:rPr>
        <w:t>Taller 3 – Fases lunares y mecánica celeste aplicada</w:t>
      </w:r>
    </w:p>
    <w:p w14:paraId="5325F005" w14:textId="77777777" w:rsidR="008D20D5" w:rsidRPr="008D20D5" w:rsidRDefault="008D20D5" w:rsidP="008D20D5">
      <w:pPr>
        <w:numPr>
          <w:ilvl w:val="0"/>
          <w:numId w:val="3"/>
        </w:numPr>
        <w:rPr>
          <w:lang w:val="es-ES"/>
        </w:rPr>
      </w:pPr>
      <w:r w:rsidRPr="008D20D5">
        <w:rPr>
          <w:lang w:val="es-ES"/>
        </w:rPr>
        <w:t>Taller 4 – Diseño de actividades didácticas interdisciplinarias</w:t>
      </w:r>
      <w:r w:rsidRPr="008D20D5">
        <w:rPr>
          <w:lang w:val="es-ES"/>
        </w:rPr>
        <w:br/>
      </w:r>
      <w:r w:rsidRPr="008D20D5">
        <w:rPr>
          <w:b/>
          <w:bCs/>
          <w:lang w:val="es-ES"/>
        </w:rPr>
        <w:t>Ponente:</w:t>
      </w:r>
      <w:r w:rsidRPr="008D20D5">
        <w:rPr>
          <w:lang w:val="es-ES"/>
        </w:rPr>
        <w:t xml:space="preserve"> Dra. Rosa María Ros</w:t>
      </w:r>
    </w:p>
    <w:p w14:paraId="7175DF7F" w14:textId="22C4B064" w:rsidR="008D20D5" w:rsidRPr="008D20D5" w:rsidRDefault="008D20D5" w:rsidP="008D20D5">
      <w:pPr>
        <w:rPr>
          <w:b/>
          <w:bCs/>
          <w:lang w:val="es-ES"/>
        </w:rPr>
      </w:pPr>
      <w:r w:rsidRPr="008D20D5">
        <w:rPr>
          <w:b/>
          <w:bCs/>
          <w:lang w:val="es-ES"/>
        </w:rPr>
        <w:t>23 de abril</w:t>
      </w:r>
    </w:p>
    <w:p w14:paraId="520BEE0B" w14:textId="77777777" w:rsidR="008D20D5" w:rsidRPr="008D20D5" w:rsidRDefault="008D20D5" w:rsidP="008D20D5">
      <w:pPr>
        <w:numPr>
          <w:ilvl w:val="0"/>
          <w:numId w:val="4"/>
        </w:numPr>
        <w:rPr>
          <w:lang w:val="es-ES"/>
        </w:rPr>
      </w:pPr>
      <w:r w:rsidRPr="008D20D5">
        <w:rPr>
          <w:lang w:val="es-ES"/>
        </w:rPr>
        <w:t>Taller 8 – Astronomía, datos e inteligencia artificial</w:t>
      </w:r>
      <w:r w:rsidRPr="008D20D5">
        <w:rPr>
          <w:lang w:val="es-ES"/>
        </w:rPr>
        <w:br/>
      </w:r>
      <w:r w:rsidRPr="008D20D5">
        <w:rPr>
          <w:b/>
          <w:bCs/>
          <w:lang w:val="es-ES"/>
        </w:rPr>
        <w:t>Ponente:</w:t>
      </w:r>
      <w:r w:rsidRPr="008D20D5">
        <w:rPr>
          <w:lang w:val="es-ES"/>
        </w:rPr>
        <w:t xml:space="preserve"> Dra. Valeria Buenrostro-Leiter</w:t>
      </w:r>
    </w:p>
    <w:p w14:paraId="2EB7ECD8" w14:textId="77777777" w:rsidR="008D20D5" w:rsidRPr="008D20D5" w:rsidRDefault="008D20D5" w:rsidP="008D20D5">
      <w:pPr>
        <w:numPr>
          <w:ilvl w:val="0"/>
          <w:numId w:val="4"/>
        </w:numPr>
        <w:rPr>
          <w:lang w:val="es-ES"/>
        </w:rPr>
      </w:pPr>
      <w:r w:rsidRPr="008D20D5">
        <w:rPr>
          <w:lang w:val="es-ES"/>
        </w:rPr>
        <w:t>Taller 7 – Experiencias prácticas de astrofísica escolar</w:t>
      </w:r>
      <w:r w:rsidRPr="008D20D5">
        <w:rPr>
          <w:lang w:val="es-ES"/>
        </w:rPr>
        <w:br/>
      </w:r>
      <w:r w:rsidRPr="008D20D5">
        <w:rPr>
          <w:b/>
          <w:bCs/>
          <w:lang w:val="es-ES"/>
        </w:rPr>
        <w:t>Ponente:</w:t>
      </w:r>
      <w:r w:rsidRPr="008D20D5">
        <w:rPr>
          <w:lang w:val="es-ES"/>
        </w:rPr>
        <w:t xml:space="preserve"> Ricardo Moreno </w:t>
      </w:r>
      <w:proofErr w:type="spellStart"/>
      <w:r w:rsidRPr="008D20D5">
        <w:rPr>
          <w:lang w:val="es-ES"/>
        </w:rPr>
        <w:t>Luquero</w:t>
      </w:r>
      <w:proofErr w:type="spellEnd"/>
    </w:p>
    <w:p w14:paraId="6105F3EE" w14:textId="651096CC" w:rsidR="008D20D5" w:rsidRPr="008D20D5" w:rsidRDefault="008D20D5" w:rsidP="008D20D5">
      <w:pPr>
        <w:rPr>
          <w:b/>
          <w:bCs/>
          <w:lang w:val="es-ES"/>
        </w:rPr>
      </w:pPr>
      <w:r w:rsidRPr="008D20D5">
        <w:rPr>
          <w:b/>
          <w:bCs/>
          <w:lang w:val="es-ES"/>
        </w:rPr>
        <w:t>30 de abril</w:t>
      </w:r>
    </w:p>
    <w:p w14:paraId="3C6BED05" w14:textId="77777777" w:rsidR="008D20D5" w:rsidRPr="008D20D5" w:rsidRDefault="008D20D5" w:rsidP="008D20D5">
      <w:pPr>
        <w:numPr>
          <w:ilvl w:val="0"/>
          <w:numId w:val="5"/>
        </w:numPr>
        <w:rPr>
          <w:lang w:val="es-ES"/>
        </w:rPr>
      </w:pPr>
      <w:r w:rsidRPr="008D20D5">
        <w:rPr>
          <w:lang w:val="es-ES"/>
        </w:rPr>
        <w:t>Taller de observación astronómica y protocolos de seguridad</w:t>
      </w:r>
    </w:p>
    <w:p w14:paraId="1370A073" w14:textId="77777777" w:rsidR="008D20D5" w:rsidRPr="008D20D5" w:rsidRDefault="008D20D5" w:rsidP="008D20D5">
      <w:pPr>
        <w:numPr>
          <w:ilvl w:val="0"/>
          <w:numId w:val="5"/>
        </w:numPr>
        <w:rPr>
          <w:lang w:val="es-ES"/>
        </w:rPr>
      </w:pPr>
      <w:r w:rsidRPr="008D20D5">
        <w:rPr>
          <w:lang w:val="es-ES"/>
        </w:rPr>
        <w:t>Aplicación didáctica final y planificación del eclipse 2026</w:t>
      </w:r>
      <w:r w:rsidRPr="008D20D5">
        <w:rPr>
          <w:lang w:val="es-ES"/>
        </w:rPr>
        <w:br/>
      </w:r>
      <w:r w:rsidRPr="008D20D5">
        <w:rPr>
          <w:b/>
          <w:bCs/>
          <w:lang w:val="es-ES"/>
        </w:rPr>
        <w:t>Ponente:</w:t>
      </w:r>
      <w:r w:rsidRPr="008D20D5">
        <w:rPr>
          <w:lang w:val="es-ES"/>
        </w:rPr>
        <w:t xml:space="preserve"> Ricardo Moreno Luquero</w:t>
      </w:r>
    </w:p>
    <w:p w14:paraId="062A4339" w14:textId="1E61A897" w:rsidR="007F3C96" w:rsidRDefault="001A5C34" w:rsidP="008D20D5">
      <w:pPr>
        <w:rPr>
          <w:b/>
          <w:bCs/>
          <w:lang w:val="es-ES"/>
        </w:rPr>
      </w:pPr>
      <w:r w:rsidRPr="001A5C34">
        <w:rPr>
          <w:noProof/>
          <w:lang w:val="es-ES"/>
        </w:rPr>
        <w:pict w14:anchorId="238D7C41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33B8575A" w14:textId="04A9EE5E" w:rsidR="008D20D5" w:rsidRPr="00EE398F" w:rsidRDefault="008D20D5" w:rsidP="008D20D5">
      <w:pPr>
        <w:rPr>
          <w:b/>
          <w:bCs/>
          <w:color w:val="BF4E14" w:themeColor="accent2" w:themeShade="BF"/>
          <w:lang w:val="es-ES"/>
        </w:rPr>
      </w:pPr>
      <w:r w:rsidRPr="00EE398F">
        <w:rPr>
          <w:b/>
          <w:bCs/>
          <w:color w:val="BF4E14" w:themeColor="accent2" w:themeShade="BF"/>
          <w:lang w:val="es-ES"/>
        </w:rPr>
        <w:t>Metodología</w:t>
      </w:r>
    </w:p>
    <w:p w14:paraId="41FBD79C" w14:textId="77777777" w:rsidR="008D20D5" w:rsidRPr="008D20D5" w:rsidRDefault="008D20D5" w:rsidP="008D20D5">
      <w:pPr>
        <w:numPr>
          <w:ilvl w:val="0"/>
          <w:numId w:val="6"/>
        </w:numPr>
        <w:rPr>
          <w:lang w:val="es-ES"/>
        </w:rPr>
      </w:pPr>
      <w:r w:rsidRPr="008D20D5">
        <w:rPr>
          <w:lang w:val="es-ES"/>
        </w:rPr>
        <w:t>Aprendizaje activo y experimental</w:t>
      </w:r>
    </w:p>
    <w:p w14:paraId="758B532F" w14:textId="77777777" w:rsidR="008D20D5" w:rsidRPr="008D20D5" w:rsidRDefault="008D20D5" w:rsidP="008D20D5">
      <w:pPr>
        <w:numPr>
          <w:ilvl w:val="0"/>
          <w:numId w:val="6"/>
        </w:numPr>
        <w:rPr>
          <w:lang w:val="es-ES"/>
        </w:rPr>
      </w:pPr>
      <w:r w:rsidRPr="008D20D5">
        <w:rPr>
          <w:lang w:val="es-ES"/>
        </w:rPr>
        <w:t>Construcción de instrumentos sencillos</w:t>
      </w:r>
    </w:p>
    <w:p w14:paraId="7D033844" w14:textId="77777777" w:rsidR="008D20D5" w:rsidRPr="008D20D5" w:rsidRDefault="008D20D5" w:rsidP="008D20D5">
      <w:pPr>
        <w:numPr>
          <w:ilvl w:val="0"/>
          <w:numId w:val="6"/>
        </w:numPr>
        <w:rPr>
          <w:lang w:val="es-ES"/>
        </w:rPr>
      </w:pPr>
      <w:r w:rsidRPr="008D20D5">
        <w:rPr>
          <w:lang w:val="es-ES"/>
        </w:rPr>
        <w:t>Simulación astronómica</w:t>
      </w:r>
    </w:p>
    <w:p w14:paraId="7F929531" w14:textId="77777777" w:rsidR="008D20D5" w:rsidRPr="008D20D5" w:rsidRDefault="008D20D5" w:rsidP="008D20D5">
      <w:pPr>
        <w:numPr>
          <w:ilvl w:val="0"/>
          <w:numId w:val="6"/>
        </w:numPr>
        <w:rPr>
          <w:lang w:val="es-ES"/>
        </w:rPr>
      </w:pPr>
      <w:r w:rsidRPr="008D20D5">
        <w:rPr>
          <w:lang w:val="es-ES"/>
        </w:rPr>
        <w:t>Diseño de propuestas transferibles al aula</w:t>
      </w:r>
    </w:p>
    <w:p w14:paraId="357268D2" w14:textId="77777777" w:rsidR="008D20D5" w:rsidRPr="008D20D5" w:rsidRDefault="008D20D5" w:rsidP="008D20D5">
      <w:pPr>
        <w:numPr>
          <w:ilvl w:val="0"/>
          <w:numId w:val="6"/>
        </w:numPr>
        <w:rPr>
          <w:lang w:val="es-ES"/>
        </w:rPr>
      </w:pPr>
      <w:r w:rsidRPr="008D20D5">
        <w:rPr>
          <w:lang w:val="es-ES"/>
        </w:rPr>
        <w:t>Tarea final aplicada (2 h)</w:t>
      </w:r>
    </w:p>
    <w:p w14:paraId="36106297" w14:textId="2DA30868" w:rsidR="007F3C96" w:rsidRDefault="001A5C34" w:rsidP="008D20D5">
      <w:pPr>
        <w:rPr>
          <w:b/>
          <w:bCs/>
          <w:lang w:val="es-ES"/>
        </w:rPr>
      </w:pPr>
      <w:r w:rsidRPr="001A5C34">
        <w:rPr>
          <w:noProof/>
          <w:lang w:val="es-ES"/>
        </w:rPr>
        <w:pict w14:anchorId="6286578B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1163D326" w14:textId="4A2CDC68" w:rsidR="008D20D5" w:rsidRPr="00EE398F" w:rsidRDefault="008D20D5" w:rsidP="008D20D5">
      <w:pPr>
        <w:rPr>
          <w:b/>
          <w:bCs/>
          <w:color w:val="BF4E14" w:themeColor="accent2" w:themeShade="BF"/>
          <w:lang w:val="es-ES"/>
        </w:rPr>
      </w:pPr>
      <w:r w:rsidRPr="00EE398F">
        <w:rPr>
          <w:b/>
          <w:bCs/>
          <w:color w:val="BF4E14" w:themeColor="accent2" w:themeShade="BF"/>
          <w:lang w:val="es-ES"/>
        </w:rPr>
        <w:t>Competencias que se desarrollan</w:t>
      </w:r>
    </w:p>
    <w:p w14:paraId="3DA81EB7" w14:textId="77777777" w:rsidR="008D20D5" w:rsidRPr="008D20D5" w:rsidRDefault="008D20D5" w:rsidP="008D20D5">
      <w:pPr>
        <w:numPr>
          <w:ilvl w:val="0"/>
          <w:numId w:val="7"/>
        </w:numPr>
        <w:rPr>
          <w:lang w:val="es-ES"/>
        </w:rPr>
      </w:pPr>
      <w:r w:rsidRPr="008D20D5">
        <w:rPr>
          <w:lang w:val="es-ES"/>
        </w:rPr>
        <w:t>Integración curricular de la astronomía y la astrofísica</w:t>
      </w:r>
    </w:p>
    <w:p w14:paraId="75AF2383" w14:textId="77777777" w:rsidR="008D20D5" w:rsidRPr="008D20D5" w:rsidRDefault="008D20D5" w:rsidP="008D20D5">
      <w:pPr>
        <w:numPr>
          <w:ilvl w:val="0"/>
          <w:numId w:val="7"/>
        </w:numPr>
        <w:rPr>
          <w:lang w:val="es-ES"/>
        </w:rPr>
      </w:pPr>
      <w:r w:rsidRPr="008D20D5">
        <w:rPr>
          <w:lang w:val="es-ES"/>
        </w:rPr>
        <w:t>Aplicación del método científico</w:t>
      </w:r>
    </w:p>
    <w:p w14:paraId="5AF2569E" w14:textId="77777777" w:rsidR="008D20D5" w:rsidRPr="008D20D5" w:rsidRDefault="008D20D5" w:rsidP="008D20D5">
      <w:pPr>
        <w:numPr>
          <w:ilvl w:val="0"/>
          <w:numId w:val="7"/>
        </w:numPr>
        <w:rPr>
          <w:lang w:val="es-ES"/>
        </w:rPr>
      </w:pPr>
      <w:r w:rsidRPr="008D20D5">
        <w:rPr>
          <w:lang w:val="es-ES"/>
        </w:rPr>
        <w:t>Uso pedagógico de recursos digitales y tecnológicos</w:t>
      </w:r>
    </w:p>
    <w:p w14:paraId="1DF1D952" w14:textId="77777777" w:rsidR="008D20D5" w:rsidRPr="008D20D5" w:rsidRDefault="008D20D5" w:rsidP="008D20D5">
      <w:pPr>
        <w:numPr>
          <w:ilvl w:val="0"/>
          <w:numId w:val="7"/>
        </w:numPr>
        <w:rPr>
          <w:lang w:val="es-ES"/>
        </w:rPr>
      </w:pPr>
      <w:r w:rsidRPr="008D20D5">
        <w:rPr>
          <w:lang w:val="es-ES"/>
        </w:rPr>
        <w:t>Trabajo interdisciplinar STEM</w:t>
      </w:r>
    </w:p>
    <w:p w14:paraId="622AE42C" w14:textId="77777777" w:rsidR="008D20D5" w:rsidRPr="008D20D5" w:rsidRDefault="008D20D5" w:rsidP="008D20D5">
      <w:pPr>
        <w:numPr>
          <w:ilvl w:val="0"/>
          <w:numId w:val="7"/>
        </w:numPr>
        <w:rPr>
          <w:lang w:val="es-ES"/>
        </w:rPr>
      </w:pPr>
      <w:r w:rsidRPr="008D20D5">
        <w:rPr>
          <w:lang w:val="es-ES"/>
        </w:rPr>
        <w:t>Observación solar segura y responsable</w:t>
      </w:r>
    </w:p>
    <w:p w14:paraId="2D4A1F02" w14:textId="77777777" w:rsidR="008D20D5" w:rsidRDefault="008D20D5" w:rsidP="008D20D5">
      <w:pPr>
        <w:rPr>
          <w:lang w:val="es-ES"/>
        </w:rPr>
      </w:pPr>
    </w:p>
    <w:p w14:paraId="76DB9C89" w14:textId="59EECA36" w:rsidR="00C6312A" w:rsidRPr="00EE398F" w:rsidRDefault="008D20D5">
      <w:pPr>
        <w:rPr>
          <w:color w:val="BF4E14" w:themeColor="accent2" w:themeShade="BF"/>
          <w:sz w:val="40"/>
          <w:szCs w:val="40"/>
          <w:lang w:val="es-ES"/>
        </w:rPr>
      </w:pPr>
      <w:r w:rsidRPr="00EE398F">
        <w:rPr>
          <w:b/>
          <w:bCs/>
          <w:color w:val="BF4E14" w:themeColor="accent2" w:themeShade="BF"/>
          <w:sz w:val="40"/>
          <w:szCs w:val="40"/>
          <w:lang w:val="es-ES"/>
        </w:rPr>
        <w:lastRenderedPageBreak/>
        <w:t>El eclipse no será solo un fenómeno astronómico:</w:t>
      </w:r>
      <w:r w:rsidRPr="00EE398F">
        <w:rPr>
          <w:color w:val="BF4E14" w:themeColor="accent2" w:themeShade="BF"/>
          <w:sz w:val="40"/>
          <w:szCs w:val="40"/>
          <w:lang w:val="es-ES"/>
        </w:rPr>
        <w:t xml:space="preserve"> será una experiencia formativa para el alumnado. Prepararlo con rigor es una responsabilidad profesional.</w:t>
      </w:r>
    </w:p>
    <w:sectPr w:rsidR="00C6312A" w:rsidRPr="00EE39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42CB"/>
    <w:multiLevelType w:val="multilevel"/>
    <w:tmpl w:val="53C4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E37A4"/>
    <w:multiLevelType w:val="multilevel"/>
    <w:tmpl w:val="980E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7324D"/>
    <w:multiLevelType w:val="multilevel"/>
    <w:tmpl w:val="F09C1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618D1"/>
    <w:multiLevelType w:val="multilevel"/>
    <w:tmpl w:val="6FD0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374FF1"/>
    <w:multiLevelType w:val="multilevel"/>
    <w:tmpl w:val="32EE4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EB3952"/>
    <w:multiLevelType w:val="multilevel"/>
    <w:tmpl w:val="8AE4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104D0B"/>
    <w:multiLevelType w:val="multilevel"/>
    <w:tmpl w:val="D072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5046760">
    <w:abstractNumId w:val="0"/>
  </w:num>
  <w:num w:numId="2" w16cid:durableId="1364937910">
    <w:abstractNumId w:val="6"/>
  </w:num>
  <w:num w:numId="3" w16cid:durableId="978454944">
    <w:abstractNumId w:val="3"/>
  </w:num>
  <w:num w:numId="4" w16cid:durableId="251665063">
    <w:abstractNumId w:val="5"/>
  </w:num>
  <w:num w:numId="5" w16cid:durableId="1890610186">
    <w:abstractNumId w:val="4"/>
  </w:num>
  <w:num w:numId="6" w16cid:durableId="1326780817">
    <w:abstractNumId w:val="1"/>
  </w:num>
  <w:num w:numId="7" w16cid:durableId="1320575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D5"/>
    <w:rsid w:val="001A5C34"/>
    <w:rsid w:val="00262825"/>
    <w:rsid w:val="007F3C96"/>
    <w:rsid w:val="008D20D5"/>
    <w:rsid w:val="00A619A6"/>
    <w:rsid w:val="00C6312A"/>
    <w:rsid w:val="00EE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144E1"/>
  <w15:chartTrackingRefBased/>
  <w15:docId w15:val="{301081A3-44D4-492D-B8BE-D2AFB5DC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8D2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2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20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2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20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2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2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2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2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20D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20D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20D5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20D5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20D5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20D5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20D5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20D5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20D5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8D2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20D5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D2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20D5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8D2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20D5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8D20D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20D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20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20D5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8D20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408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Agnès Creus</dc:creator>
  <cp:keywords/>
  <dc:description/>
  <cp:lastModifiedBy>Míriam</cp:lastModifiedBy>
  <cp:revision>3</cp:revision>
  <dcterms:created xsi:type="dcterms:W3CDTF">2026-02-27T16:22:00Z</dcterms:created>
  <dcterms:modified xsi:type="dcterms:W3CDTF">2026-03-03T14:19:00Z</dcterms:modified>
</cp:coreProperties>
</file>